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A4039" w14:textId="16309D35" w:rsidR="00D11980" w:rsidRPr="00D11980" w:rsidRDefault="00795A9D" w:rsidP="00B3583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31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31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31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1980" w:rsidRPr="00D11980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="00D11980">
        <w:rPr>
          <w:rFonts w:ascii="Times New Roman" w:hAnsi="Times New Roman" w:cs="Times New Roman"/>
          <w:b/>
          <w:sz w:val="28"/>
          <w:szCs w:val="28"/>
        </w:rPr>
        <w:t>Y</w:t>
      </w:r>
      <w:r w:rsidR="00D11980" w:rsidRPr="00D11980">
        <w:rPr>
          <w:rFonts w:ascii="Times New Roman" w:hAnsi="Times New Roman" w:cs="Times New Roman"/>
          <w:b/>
          <w:sz w:val="28"/>
          <w:szCs w:val="28"/>
        </w:rPr>
        <w:t>ear Undergraduate Course in Physics</w:t>
      </w:r>
    </w:p>
    <w:p w14:paraId="502EB029" w14:textId="3C6EFC15" w:rsidR="00D11980" w:rsidRPr="00D11980" w:rsidRDefault="00D11980" w:rsidP="00B3583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80">
        <w:rPr>
          <w:rFonts w:ascii="Times New Roman" w:hAnsi="Times New Roman" w:cs="Times New Roman"/>
          <w:b/>
          <w:sz w:val="28"/>
          <w:szCs w:val="28"/>
        </w:rPr>
        <w:t>Semester</w:t>
      </w:r>
      <w:r w:rsidR="00FA7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980">
        <w:rPr>
          <w:rFonts w:ascii="Times New Roman" w:hAnsi="Times New Roman" w:cs="Times New Roman"/>
          <w:b/>
          <w:sz w:val="28"/>
          <w:szCs w:val="28"/>
        </w:rPr>
        <w:t>-</w:t>
      </w:r>
      <w:r w:rsidR="00FA7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E3F">
        <w:rPr>
          <w:rFonts w:ascii="Times New Roman" w:hAnsi="Times New Roman" w:cs="Times New Roman"/>
          <w:b/>
          <w:sz w:val="28"/>
          <w:szCs w:val="28"/>
        </w:rPr>
        <w:t>V</w:t>
      </w:r>
    </w:p>
    <w:p w14:paraId="2A28EC7D" w14:textId="046E403F" w:rsidR="00D11980" w:rsidRPr="00D11980" w:rsidRDefault="00D11980" w:rsidP="00B3583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80">
        <w:rPr>
          <w:rFonts w:ascii="Times New Roman" w:hAnsi="Times New Roman" w:cs="Times New Roman"/>
          <w:b/>
          <w:sz w:val="28"/>
          <w:szCs w:val="28"/>
        </w:rPr>
        <w:t xml:space="preserve">Paper Name: </w:t>
      </w:r>
      <w:r w:rsidR="00D82E3F">
        <w:rPr>
          <w:rFonts w:ascii="Times New Roman" w:hAnsi="Times New Roman" w:cs="Times New Roman"/>
          <w:b/>
          <w:sz w:val="28"/>
          <w:szCs w:val="28"/>
        </w:rPr>
        <w:t>Electromagnetic Theory</w:t>
      </w:r>
    </w:p>
    <w:p w14:paraId="3934E0A8" w14:textId="77777777" w:rsidR="00EC4943" w:rsidRDefault="00D11980" w:rsidP="00B3583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80">
        <w:rPr>
          <w:rFonts w:ascii="Times New Roman" w:hAnsi="Times New Roman" w:cs="Times New Roman"/>
          <w:b/>
          <w:sz w:val="28"/>
          <w:szCs w:val="28"/>
        </w:rPr>
        <w:t>Paper Code</w:t>
      </w:r>
      <w:r w:rsidR="000537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C4943" w:rsidRPr="00EC4943">
        <w:rPr>
          <w:rFonts w:ascii="Times New Roman" w:hAnsi="Times New Roman" w:cs="Times New Roman"/>
          <w:b/>
          <w:color w:val="000000"/>
          <w:sz w:val="28"/>
          <w:szCs w:val="28"/>
        </w:rPr>
        <w:t>PHY050404</w:t>
      </w:r>
    </w:p>
    <w:p w14:paraId="492F9EDF" w14:textId="0D816CBA" w:rsidR="000A6CC8" w:rsidRDefault="00D11980" w:rsidP="00B3583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80">
        <w:rPr>
          <w:rFonts w:ascii="Times New Roman" w:hAnsi="Times New Roman" w:cs="Times New Roman"/>
          <w:b/>
          <w:sz w:val="28"/>
          <w:szCs w:val="28"/>
        </w:rPr>
        <w:t>Total number of lectures= 45</w:t>
      </w:r>
    </w:p>
    <w:p w14:paraId="30E4DF36" w14:textId="77777777" w:rsidR="00EC4943" w:rsidRPr="004E0951" w:rsidRDefault="00D11980" w:rsidP="00EC4943">
      <w:pPr>
        <w:pStyle w:val="NoSpacing"/>
        <w:spacing w:line="288" w:lineRule="auto"/>
        <w:jc w:val="center"/>
        <w:rPr>
          <w:rFonts w:ascii="Times New Roman" w:hAnsi="Times New Roman"/>
          <w:b/>
          <w:sz w:val="28"/>
          <w:szCs w:val="28"/>
          <w:lang w:val="en-IN"/>
        </w:rPr>
      </w:pPr>
      <w:r w:rsidRPr="00D11980">
        <w:rPr>
          <w:rFonts w:ascii="Times New Roman" w:hAnsi="Times New Roman"/>
          <w:b/>
          <w:sz w:val="28"/>
          <w:szCs w:val="28"/>
        </w:rPr>
        <w:t>Total credit</w:t>
      </w:r>
      <w:r>
        <w:rPr>
          <w:rFonts w:ascii="Times New Roman" w:hAnsi="Times New Roman"/>
          <w:b/>
          <w:sz w:val="28"/>
          <w:szCs w:val="28"/>
        </w:rPr>
        <w:t>s</w:t>
      </w:r>
      <w:r w:rsidRPr="00D11980">
        <w:rPr>
          <w:rFonts w:ascii="Times New Roman" w:hAnsi="Times New Roman"/>
          <w:b/>
          <w:sz w:val="28"/>
          <w:szCs w:val="28"/>
        </w:rPr>
        <w:t xml:space="preserve"> = 4 (Theory</w:t>
      </w:r>
      <w:r w:rsidR="000A6CC8">
        <w:rPr>
          <w:rFonts w:ascii="Times New Roman" w:hAnsi="Times New Roman"/>
          <w:b/>
          <w:sz w:val="28"/>
          <w:szCs w:val="28"/>
        </w:rPr>
        <w:t xml:space="preserve"> </w:t>
      </w:r>
      <w:r w:rsidRPr="00D11980">
        <w:rPr>
          <w:rFonts w:ascii="Times New Roman" w:hAnsi="Times New Roman"/>
          <w:b/>
          <w:sz w:val="28"/>
          <w:szCs w:val="28"/>
        </w:rPr>
        <w:t>3 +Lab</w:t>
      </w:r>
      <w:r w:rsidR="000A6CC8">
        <w:rPr>
          <w:rFonts w:ascii="Times New Roman" w:hAnsi="Times New Roman"/>
          <w:b/>
          <w:sz w:val="28"/>
          <w:szCs w:val="28"/>
        </w:rPr>
        <w:t>oratory</w:t>
      </w:r>
      <w:r w:rsidRPr="00D11980">
        <w:rPr>
          <w:rFonts w:ascii="Times New Roman" w:hAnsi="Times New Roman"/>
          <w:b/>
          <w:sz w:val="28"/>
          <w:szCs w:val="28"/>
        </w:rPr>
        <w:t xml:space="preserve"> 1)</w:t>
      </w:r>
      <w:r w:rsidR="00EC4943">
        <w:rPr>
          <w:rFonts w:ascii="Times New Roman" w:hAnsi="Times New Roman"/>
          <w:b/>
          <w:sz w:val="28"/>
          <w:szCs w:val="28"/>
        </w:rPr>
        <w:t xml:space="preserve"> </w:t>
      </w:r>
      <w:r w:rsidR="00EC4943">
        <w:rPr>
          <w:rFonts w:ascii="Times New Roman" w:hAnsi="Times New Roman"/>
          <w:b/>
          <w:sz w:val="28"/>
          <w:szCs w:val="28"/>
        </w:rPr>
        <w:t>(</w:t>
      </w:r>
      <w:r w:rsidR="00EC4943">
        <w:rPr>
          <w:rFonts w:ascii="Times New Roman" w:hAnsi="Times New Roman"/>
          <w:b/>
          <w:sz w:val="28"/>
          <w:szCs w:val="28"/>
          <w:lang w:val="en-IN"/>
        </w:rPr>
        <w:t>Total Marks 100: Internal-25+External-75)</w:t>
      </w:r>
    </w:p>
    <w:p w14:paraId="063C61C4" w14:textId="73E8467B" w:rsidR="00D11980" w:rsidRDefault="00D11980" w:rsidP="00B3583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4A1B5C7" w14:textId="4C9B07A9" w:rsidR="00D11980" w:rsidRDefault="00D11980" w:rsidP="00B3583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7D6FF" w14:textId="772611F7" w:rsidR="00BD408E" w:rsidRDefault="00BD408E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Course objectives:</w:t>
      </w:r>
    </w:p>
    <w:p w14:paraId="0A8C1DC1" w14:textId="27A57BE4" w:rsidR="00BD408E" w:rsidRDefault="00BD408E" w:rsidP="00BD408E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lay the foundation of electromagnetism through Maxwell’s equations.</w:t>
      </w:r>
    </w:p>
    <w:p w14:paraId="128EA762" w14:textId="2B8F72A1" w:rsidR="00BD408E" w:rsidRDefault="00BD408E" w:rsidP="00BD408E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Behaviour of electromagnetic waves as it propagates through vacuum and other media.</w:t>
      </w:r>
    </w:p>
    <w:p w14:paraId="392D46CE" w14:textId="0CB97E82" w:rsidR="00BD408E" w:rsidRDefault="00BD408E" w:rsidP="00BD408E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Various effects that occur as electromagnetic waves propagate from one medium to another medium.</w:t>
      </w:r>
    </w:p>
    <w:p w14:paraId="4336F4C7" w14:textId="5B2E70AB" w:rsidR="00BD408E" w:rsidRDefault="00BD408E" w:rsidP="00BD408E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Basic concepts of waveguides</w:t>
      </w:r>
      <w:r w:rsidR="00303BEF">
        <w:rPr>
          <w:rFonts w:ascii="Times New Roman" w:hAnsi="Times New Roman" w:cs="Times New Roman"/>
          <w:bCs/>
          <w:sz w:val="24"/>
          <w:szCs w:val="24"/>
        </w:rPr>
        <w:t xml:space="preserve"> and fibre optics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1BAADE3" w14:textId="1702A5A1" w:rsidR="00BD408E" w:rsidRDefault="00BD408E" w:rsidP="00BD408E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Various aspects of electromagnetic wave polarisation.</w:t>
      </w:r>
    </w:p>
    <w:p w14:paraId="210D9419" w14:textId="77777777" w:rsidR="00303BEF" w:rsidRDefault="00303BEF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A1FCB" w14:textId="1FA53C78" w:rsidR="00BD408E" w:rsidRDefault="0023131C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8A39D9">
        <w:rPr>
          <w:rFonts w:ascii="Times New Roman" w:hAnsi="Times New Roman" w:cs="Times New Roman"/>
          <w:b/>
          <w:bCs/>
          <w:sz w:val="28"/>
          <w:szCs w:val="28"/>
        </w:rPr>
        <w:t xml:space="preserve">Course </w:t>
      </w:r>
      <w:r w:rsidR="00BD408E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8A39D9">
        <w:rPr>
          <w:rFonts w:ascii="Times New Roman" w:hAnsi="Times New Roman" w:cs="Times New Roman"/>
          <w:b/>
          <w:bCs/>
          <w:sz w:val="28"/>
          <w:szCs w:val="28"/>
        </w:rPr>
        <w:t>utcome:</w:t>
      </w:r>
      <w:r w:rsidRPr="0023131C">
        <w:rPr>
          <w:rFonts w:ascii="Times New Roman" w:hAnsi="Times New Roman" w:cs="Times New Roman"/>
          <w:b/>
          <w:bCs/>
        </w:rPr>
        <w:t xml:space="preserve"> </w:t>
      </w:r>
    </w:p>
    <w:p w14:paraId="50A1F915" w14:textId="36668A73" w:rsidR="00795A9D" w:rsidRPr="00DC5782" w:rsidRDefault="0023131C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C5782">
        <w:rPr>
          <w:rFonts w:ascii="Times New Roman" w:hAnsi="Times New Roman" w:cs="Times New Roman"/>
          <w:i/>
          <w:iCs/>
        </w:rPr>
        <w:t xml:space="preserve">After </w:t>
      </w:r>
      <w:r w:rsidR="00CD14D7" w:rsidRPr="00DC5782">
        <w:rPr>
          <w:rFonts w:ascii="Times New Roman" w:hAnsi="Times New Roman" w:cs="Times New Roman"/>
          <w:i/>
          <w:iCs/>
        </w:rPr>
        <w:t xml:space="preserve">the </w:t>
      </w:r>
      <w:r w:rsidRPr="00DC5782">
        <w:rPr>
          <w:rFonts w:ascii="Times New Roman" w:hAnsi="Times New Roman" w:cs="Times New Roman"/>
          <w:i/>
          <w:iCs/>
        </w:rPr>
        <w:t>successful completion of th</w:t>
      </w:r>
      <w:r w:rsidR="007E374A" w:rsidRPr="00DC5782">
        <w:rPr>
          <w:rFonts w:ascii="Times New Roman" w:hAnsi="Times New Roman" w:cs="Times New Roman"/>
          <w:i/>
          <w:iCs/>
        </w:rPr>
        <w:t>e</w:t>
      </w:r>
      <w:r w:rsidRPr="00DC5782">
        <w:rPr>
          <w:rFonts w:ascii="Times New Roman" w:hAnsi="Times New Roman" w:cs="Times New Roman"/>
          <w:i/>
          <w:iCs/>
        </w:rPr>
        <w:t xml:space="preserve"> course, </w:t>
      </w:r>
      <w:r w:rsidR="00F507E0" w:rsidRPr="00DC5782">
        <w:rPr>
          <w:rFonts w:ascii="Times New Roman" w:hAnsi="Times New Roman" w:cs="Times New Roman"/>
          <w:i/>
          <w:iCs/>
        </w:rPr>
        <w:t>students will</w:t>
      </w:r>
      <w:r w:rsidR="00032DC7" w:rsidRPr="00DC5782">
        <w:rPr>
          <w:rFonts w:ascii="Times New Roman" w:hAnsi="Times New Roman" w:cs="Times New Roman"/>
          <w:i/>
          <w:iCs/>
        </w:rPr>
        <w:t xml:space="preserve"> acquire the concepts of Maxwell’s equations, propagation of electromagnetic (EM) waves in different homogeneous-isotropic as well as anisotropic unbounded and bounded media, production and detection of different types of polarized EM waves, general information </w:t>
      </w:r>
      <w:r w:rsidR="00F507E0" w:rsidRPr="00DC5782">
        <w:rPr>
          <w:rFonts w:ascii="Times New Roman" w:hAnsi="Times New Roman" w:cs="Times New Roman"/>
          <w:i/>
          <w:iCs/>
        </w:rPr>
        <w:t>of</w:t>
      </w:r>
      <w:r w:rsidR="00032DC7" w:rsidRPr="00DC5782">
        <w:rPr>
          <w:rFonts w:ascii="Times New Roman" w:hAnsi="Times New Roman" w:cs="Times New Roman"/>
          <w:i/>
          <w:iCs/>
        </w:rPr>
        <w:t xml:space="preserve"> waveguides and fibre optics.</w:t>
      </w:r>
    </w:p>
    <w:p w14:paraId="2F98F11C" w14:textId="77777777" w:rsidR="00A210C3" w:rsidRPr="00F507E0" w:rsidRDefault="00A210C3" w:rsidP="00B35836">
      <w:pPr>
        <w:spacing w:after="0" w:line="288" w:lineRule="auto"/>
        <w:jc w:val="both"/>
        <w:rPr>
          <w:rFonts w:ascii="Times New Roman" w:hAnsi="Times New Roman" w:cs="Times New Roman"/>
          <w:i/>
          <w:iCs/>
        </w:rPr>
      </w:pPr>
    </w:p>
    <w:p w14:paraId="037424EC" w14:textId="16E414F2" w:rsidR="00A210C3" w:rsidRDefault="00F507E0" w:rsidP="00DC578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Theory (Credits=3)</w:t>
      </w:r>
    </w:p>
    <w:p w14:paraId="3D142B55" w14:textId="4E082A73" w:rsidR="00795A9D" w:rsidRPr="0023131C" w:rsidRDefault="00795A9D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Unit</w:t>
      </w:r>
      <w:r w:rsidR="00FD4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I: </w:t>
      </w:r>
      <w:r w:rsidR="00A2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Maxwell’s equations 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(Lectures</w:t>
      </w:r>
      <w:r w:rsidR="000A6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="00032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5FD2BE08" w14:textId="77777777" w:rsidR="00FF445C" w:rsidRDefault="00FF445C" w:rsidP="00B3583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Maxwell’s equations, Displacement Current, Vector and Scaler Potentials, Gauge Transformations: Coulomb and Lorentz Gauge, Boundary Conditions at Interface between Different Media, Poynting Theorem and Poynting Vector.</w:t>
      </w:r>
    </w:p>
    <w:p w14:paraId="2635DAC3" w14:textId="544B1789" w:rsidR="008A39D9" w:rsidRPr="0023131C" w:rsidRDefault="00FF445C" w:rsidP="00B3583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E0881" w14:textId="4B42796D" w:rsidR="00200E8A" w:rsidRPr="0023131C" w:rsidRDefault="00200E8A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Unit</w:t>
      </w:r>
      <w:r w:rsidR="00FD4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="00304ED6"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A2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EM Wave Propagation in Unbounded Media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(Lectures</w:t>
      </w:r>
      <w:r w:rsidR="000A6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44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032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12875DEE" w14:textId="10FE73AD" w:rsidR="00D14081" w:rsidRDefault="00FF445C" w:rsidP="00B3583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Plane EM </w:t>
      </w:r>
      <w:r w:rsidR="000D090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aves through </w:t>
      </w:r>
      <w:r w:rsidR="000D090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acuum and </w:t>
      </w:r>
      <w:r w:rsidR="000D09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sotropic </w:t>
      </w:r>
      <w:r w:rsidR="000D090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ielectric </w:t>
      </w:r>
      <w:r w:rsidR="000D090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edium, </w:t>
      </w:r>
      <w:r w:rsidR="000D090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ransverse </w:t>
      </w:r>
      <w:r w:rsidR="000D09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ature of </w:t>
      </w:r>
      <w:r w:rsidR="000D090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lane EM </w:t>
      </w:r>
      <w:r w:rsidR="000D090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aves, </w:t>
      </w:r>
      <w:r w:rsidR="000D090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efractive </w:t>
      </w:r>
      <w:r w:rsidR="000D09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ndex and </w:t>
      </w:r>
      <w:r w:rsidR="000D090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ielectric </w:t>
      </w:r>
      <w:r w:rsidR="000D090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onstant, </w:t>
      </w:r>
      <w:r w:rsidR="000D0903">
        <w:rPr>
          <w:rFonts w:ascii="Times New Roman" w:hAnsi="Times New Roman" w:cs="Times New Roman"/>
          <w:sz w:val="24"/>
          <w:szCs w:val="24"/>
        </w:rPr>
        <w:t>Propagation though Conducting Media, Relaxation Time, Skin Depth. Wave Propagation through Dilute Plasma (Basic Concepts).</w:t>
      </w:r>
    </w:p>
    <w:p w14:paraId="36E3868B" w14:textId="77777777" w:rsidR="000D0903" w:rsidRPr="0023131C" w:rsidRDefault="000D0903" w:rsidP="00B3583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FD244" w14:textId="1C96B1E8" w:rsidR="00304ED6" w:rsidRPr="0023131C" w:rsidRDefault="00304ED6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Unit</w:t>
      </w:r>
      <w:r w:rsidR="00FD4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III:</w:t>
      </w:r>
      <w:r w:rsidR="00A2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EM wave in Bounded Media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(Lectures</w:t>
      </w:r>
      <w:r w:rsidR="000A6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="00F22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A3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0AFEA325" w14:textId="6E06AA29" w:rsidR="00D14081" w:rsidRDefault="000D0903" w:rsidP="00B3583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Reflection and Refraction of Plane EM Waves at Plane Interface between two Dielectric Media – Laws of Reflection and Refraction,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Fresnels’s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 for Perpendicular Polarization Case, Brewster’s </w:t>
      </w:r>
      <w:r w:rsidR="0051478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aw, Reflection and Transmission Co-</w:t>
      </w:r>
      <w:proofErr w:type="spellStart"/>
      <w:r>
        <w:rPr>
          <w:rFonts w:ascii="Times New Roman" w:hAnsi="Times New Roman" w:cs="Times New Roman"/>
          <w:sz w:val="24"/>
          <w:szCs w:val="24"/>
        </w:rPr>
        <w:t>efficients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52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Waveguides</w:t>
      </w:r>
      <w:r w:rsidR="006A32F7">
        <w:rPr>
          <w:rFonts w:ascii="Times New Roman" w:hAnsi="Times New Roman" w:cs="Times New Roman"/>
          <w:sz w:val="24"/>
          <w:szCs w:val="24"/>
        </w:rPr>
        <w:t>: Basic Concepts and Propagation of EM Waves in a Rectangular Waveguide.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BFD14" w14:textId="77777777" w:rsidR="006A32F7" w:rsidRPr="0023131C" w:rsidRDefault="006A32F7" w:rsidP="00B3583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85850" w14:textId="16A28558" w:rsidR="00D14081" w:rsidRDefault="00D14081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Unit</w:t>
      </w:r>
      <w:r w:rsidR="00FD4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IV: </w:t>
      </w:r>
      <w:r w:rsidR="00A2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Polari</w:t>
      </w:r>
      <w:r w:rsidR="009B56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="00A2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ation of Electromagnetic Waves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(Lectures</w:t>
      </w:r>
      <w:r w:rsidR="000A6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="006A3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032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20C55BAD" w14:textId="0FDE9A75" w:rsidR="006A32F7" w:rsidRPr="00032DC7" w:rsidRDefault="00032DC7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2DC7">
        <w:rPr>
          <w:rFonts w:ascii="Times New Roman" w:hAnsi="Times New Roman" w:cs="Times New Roman"/>
          <w:sz w:val="24"/>
          <w:szCs w:val="24"/>
        </w:rPr>
        <w:t>Description of Linear, Circular and Elliptical Polarization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Propagation of EM Waves in Anisotropic Media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Symmetric Nature of Dielectric Tensor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Fresnel’s Formula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Uniaxial and Biaxial Crystals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Light Propagation in Uniaxial Crystal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Double Refraction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Polarization by Double Refraction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Nicol Prism</w:t>
      </w:r>
      <w:r w:rsidR="00121AD3">
        <w:rPr>
          <w:rFonts w:ascii="Times New Roman" w:hAnsi="Times New Roman" w:cs="Times New Roman"/>
          <w:sz w:val="24"/>
          <w:szCs w:val="24"/>
        </w:rPr>
        <w:t xml:space="preserve">; </w:t>
      </w:r>
      <w:r w:rsidRPr="00032DC7">
        <w:rPr>
          <w:rFonts w:ascii="Times New Roman" w:hAnsi="Times New Roman" w:cs="Times New Roman"/>
          <w:sz w:val="24"/>
          <w:szCs w:val="24"/>
        </w:rPr>
        <w:t xml:space="preserve">Ordinary &amp; </w:t>
      </w:r>
      <w:r w:rsidR="00121AD3">
        <w:rPr>
          <w:rFonts w:ascii="Times New Roman" w:hAnsi="Times New Roman" w:cs="Times New Roman"/>
          <w:sz w:val="24"/>
          <w:szCs w:val="24"/>
        </w:rPr>
        <w:t>E</w:t>
      </w:r>
      <w:r w:rsidRPr="00032DC7">
        <w:rPr>
          <w:rFonts w:ascii="Times New Roman" w:hAnsi="Times New Roman" w:cs="Times New Roman"/>
          <w:sz w:val="24"/>
          <w:szCs w:val="24"/>
        </w:rPr>
        <w:t xml:space="preserve">xtraordinary </w:t>
      </w:r>
      <w:r w:rsidR="00121AD3">
        <w:rPr>
          <w:rFonts w:ascii="Times New Roman" w:hAnsi="Times New Roman" w:cs="Times New Roman"/>
          <w:sz w:val="24"/>
          <w:szCs w:val="24"/>
        </w:rPr>
        <w:t>R</w:t>
      </w:r>
      <w:r w:rsidRPr="00032DC7">
        <w:rPr>
          <w:rFonts w:ascii="Times New Roman" w:hAnsi="Times New Roman" w:cs="Times New Roman"/>
          <w:sz w:val="24"/>
          <w:szCs w:val="24"/>
        </w:rPr>
        <w:t xml:space="preserve">efractive </w:t>
      </w:r>
      <w:r w:rsidR="00121AD3">
        <w:rPr>
          <w:rFonts w:ascii="Times New Roman" w:hAnsi="Times New Roman" w:cs="Times New Roman"/>
          <w:sz w:val="24"/>
          <w:szCs w:val="24"/>
        </w:rPr>
        <w:t>I</w:t>
      </w:r>
      <w:r w:rsidRPr="00032DC7">
        <w:rPr>
          <w:rFonts w:ascii="Times New Roman" w:hAnsi="Times New Roman" w:cs="Times New Roman"/>
          <w:sz w:val="24"/>
          <w:szCs w:val="24"/>
        </w:rPr>
        <w:t>ndices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Production &amp; </w:t>
      </w:r>
      <w:r w:rsidR="00121AD3">
        <w:rPr>
          <w:rFonts w:ascii="Times New Roman" w:hAnsi="Times New Roman" w:cs="Times New Roman"/>
          <w:sz w:val="24"/>
          <w:szCs w:val="24"/>
        </w:rPr>
        <w:t>D</w:t>
      </w:r>
      <w:r w:rsidRPr="00032DC7">
        <w:rPr>
          <w:rFonts w:ascii="Times New Roman" w:hAnsi="Times New Roman" w:cs="Times New Roman"/>
          <w:sz w:val="24"/>
          <w:szCs w:val="24"/>
        </w:rPr>
        <w:t>etection of Plane, Circularly and Elliptically Polarized Light</w:t>
      </w:r>
      <w:r w:rsidR="00121AD3">
        <w:rPr>
          <w:rFonts w:ascii="Times New Roman" w:hAnsi="Times New Roman" w:cs="Times New Roman"/>
          <w:sz w:val="24"/>
          <w:szCs w:val="24"/>
        </w:rPr>
        <w:t>;</w:t>
      </w:r>
      <w:r w:rsidRPr="00032DC7">
        <w:rPr>
          <w:rFonts w:ascii="Times New Roman" w:hAnsi="Times New Roman" w:cs="Times New Roman"/>
          <w:sz w:val="24"/>
          <w:szCs w:val="24"/>
        </w:rPr>
        <w:t xml:space="preserve"> Phase Retardation Plates: Quarter-Wave and Half-Wave Plates</w:t>
      </w:r>
      <w:r w:rsidR="00121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DC7">
        <w:rPr>
          <w:rFonts w:ascii="Times New Roman" w:hAnsi="Times New Roman" w:cs="Times New Roman"/>
          <w:sz w:val="24"/>
          <w:szCs w:val="24"/>
        </w:rPr>
        <w:t>Babinet</w:t>
      </w:r>
      <w:proofErr w:type="spellEnd"/>
      <w:r w:rsidRPr="00032DC7">
        <w:rPr>
          <w:rFonts w:ascii="Times New Roman" w:hAnsi="Times New Roman" w:cs="Times New Roman"/>
          <w:sz w:val="24"/>
          <w:szCs w:val="24"/>
        </w:rPr>
        <w:t xml:space="preserve"> Compensator and its Uses</w:t>
      </w:r>
      <w:r w:rsidR="00121AD3">
        <w:rPr>
          <w:rFonts w:ascii="Times New Roman" w:hAnsi="Times New Roman" w:cs="Times New Roman"/>
          <w:sz w:val="24"/>
          <w:szCs w:val="24"/>
        </w:rPr>
        <w:t xml:space="preserve">, </w:t>
      </w:r>
      <w:r w:rsidRPr="00032DC7">
        <w:rPr>
          <w:rFonts w:ascii="Times New Roman" w:hAnsi="Times New Roman" w:cs="Times New Roman"/>
          <w:sz w:val="24"/>
          <w:szCs w:val="24"/>
        </w:rPr>
        <w:t>Analysis of Polarized Light.</w:t>
      </w:r>
    </w:p>
    <w:p w14:paraId="34624EE9" w14:textId="77777777" w:rsidR="006A32F7" w:rsidRPr="0023131C" w:rsidRDefault="006A32F7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CEACAA2" w14:textId="77777777" w:rsidR="00DC5782" w:rsidRDefault="00DC5782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1161BED" w14:textId="7890EAC8" w:rsidR="00D14081" w:rsidRDefault="00D14081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Unit</w:t>
      </w:r>
      <w:r w:rsidR="00FD42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V: </w:t>
      </w:r>
      <w:r w:rsidR="00A2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Rotary Polari</w:t>
      </w:r>
      <w:r w:rsidR="00895D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="00A2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ation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(Lectures</w:t>
      </w:r>
      <w:r w:rsidR="000A6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44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032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57F735F6" w14:textId="3F1485F6" w:rsidR="00032DC7" w:rsidRDefault="00032DC7" w:rsidP="00B3583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DC7">
        <w:rPr>
          <w:rFonts w:ascii="Times New Roman" w:hAnsi="Times New Roman" w:cs="Times New Roman"/>
          <w:sz w:val="24"/>
          <w:szCs w:val="24"/>
        </w:rPr>
        <w:t xml:space="preserve">Optical Rotation. </w:t>
      </w:r>
      <w:proofErr w:type="spellStart"/>
      <w:r w:rsidRPr="00032DC7">
        <w:rPr>
          <w:rFonts w:ascii="Times New Roman" w:hAnsi="Times New Roman" w:cs="Times New Roman"/>
          <w:sz w:val="24"/>
          <w:szCs w:val="24"/>
        </w:rPr>
        <w:t>Biot’s</w:t>
      </w:r>
      <w:proofErr w:type="spellEnd"/>
      <w:r w:rsidRPr="00032DC7">
        <w:rPr>
          <w:rFonts w:ascii="Times New Roman" w:hAnsi="Times New Roman" w:cs="Times New Roman"/>
          <w:sz w:val="24"/>
          <w:szCs w:val="24"/>
        </w:rPr>
        <w:t xml:space="preserve"> Laws for Rotatory Polarization</w:t>
      </w:r>
      <w:r w:rsidR="00895DEF"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Fresnel’s Theory of </w:t>
      </w:r>
      <w:r w:rsidR="000034C0">
        <w:rPr>
          <w:rFonts w:ascii="Times New Roman" w:hAnsi="Times New Roman" w:cs="Times New Roman"/>
          <w:sz w:val="24"/>
          <w:szCs w:val="24"/>
        </w:rPr>
        <w:t>O</w:t>
      </w:r>
      <w:r w:rsidRPr="00032DC7">
        <w:rPr>
          <w:rFonts w:ascii="Times New Roman" w:hAnsi="Times New Roman" w:cs="Times New Roman"/>
          <w:sz w:val="24"/>
          <w:szCs w:val="24"/>
        </w:rPr>
        <w:t xml:space="preserve">ptical </w:t>
      </w:r>
      <w:r w:rsidR="000034C0">
        <w:rPr>
          <w:rFonts w:ascii="Times New Roman" w:hAnsi="Times New Roman" w:cs="Times New Roman"/>
          <w:sz w:val="24"/>
          <w:szCs w:val="24"/>
        </w:rPr>
        <w:t>R</w:t>
      </w:r>
      <w:r w:rsidRPr="00032DC7">
        <w:rPr>
          <w:rFonts w:ascii="Times New Roman" w:hAnsi="Times New Roman" w:cs="Times New Roman"/>
          <w:sz w:val="24"/>
          <w:szCs w:val="24"/>
        </w:rPr>
        <w:t>otation</w:t>
      </w:r>
      <w:r w:rsidR="00895DEF"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Calculation of </w:t>
      </w:r>
      <w:r w:rsidR="000034C0">
        <w:rPr>
          <w:rFonts w:ascii="Times New Roman" w:hAnsi="Times New Roman" w:cs="Times New Roman"/>
          <w:sz w:val="24"/>
          <w:szCs w:val="24"/>
        </w:rPr>
        <w:t>A</w:t>
      </w:r>
      <w:r w:rsidRPr="00032DC7">
        <w:rPr>
          <w:rFonts w:ascii="Times New Roman" w:hAnsi="Times New Roman" w:cs="Times New Roman"/>
          <w:sz w:val="24"/>
          <w:szCs w:val="24"/>
        </w:rPr>
        <w:t xml:space="preserve">ngle of </w:t>
      </w:r>
      <w:r w:rsidR="000034C0">
        <w:rPr>
          <w:rFonts w:ascii="Times New Roman" w:hAnsi="Times New Roman" w:cs="Times New Roman"/>
          <w:sz w:val="24"/>
          <w:szCs w:val="24"/>
        </w:rPr>
        <w:t>R</w:t>
      </w:r>
      <w:r w:rsidRPr="00032DC7">
        <w:rPr>
          <w:rFonts w:ascii="Times New Roman" w:hAnsi="Times New Roman" w:cs="Times New Roman"/>
          <w:sz w:val="24"/>
          <w:szCs w:val="24"/>
        </w:rPr>
        <w:t>otation</w:t>
      </w:r>
      <w:r w:rsidR="00895DEF"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Experimental </w:t>
      </w:r>
      <w:r w:rsidR="000034C0">
        <w:rPr>
          <w:rFonts w:ascii="Times New Roman" w:hAnsi="Times New Roman" w:cs="Times New Roman"/>
          <w:sz w:val="24"/>
          <w:szCs w:val="24"/>
        </w:rPr>
        <w:t>V</w:t>
      </w:r>
      <w:r w:rsidRPr="00032DC7">
        <w:rPr>
          <w:rFonts w:ascii="Times New Roman" w:hAnsi="Times New Roman" w:cs="Times New Roman"/>
          <w:sz w:val="24"/>
          <w:szCs w:val="24"/>
        </w:rPr>
        <w:t xml:space="preserve">erification of Fresnel’s </w:t>
      </w:r>
      <w:r w:rsidR="000034C0">
        <w:rPr>
          <w:rFonts w:ascii="Times New Roman" w:hAnsi="Times New Roman" w:cs="Times New Roman"/>
          <w:sz w:val="24"/>
          <w:szCs w:val="24"/>
        </w:rPr>
        <w:t>T</w:t>
      </w:r>
      <w:r w:rsidRPr="00032DC7">
        <w:rPr>
          <w:rFonts w:ascii="Times New Roman" w:hAnsi="Times New Roman" w:cs="Times New Roman"/>
          <w:sz w:val="24"/>
          <w:szCs w:val="24"/>
        </w:rPr>
        <w:t>heory</w:t>
      </w:r>
      <w:r w:rsidR="00895DEF"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Specific rotation</w:t>
      </w:r>
      <w:r w:rsidR="00895DEF"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Laurent’s </w:t>
      </w:r>
      <w:r w:rsidR="000034C0">
        <w:rPr>
          <w:rFonts w:ascii="Times New Roman" w:hAnsi="Times New Roman" w:cs="Times New Roman"/>
          <w:sz w:val="24"/>
          <w:szCs w:val="24"/>
        </w:rPr>
        <w:t>H</w:t>
      </w:r>
      <w:r w:rsidRPr="00032DC7">
        <w:rPr>
          <w:rFonts w:ascii="Times New Roman" w:hAnsi="Times New Roman" w:cs="Times New Roman"/>
          <w:sz w:val="24"/>
          <w:szCs w:val="24"/>
        </w:rPr>
        <w:t xml:space="preserve">alf-shade </w:t>
      </w:r>
      <w:r w:rsidR="000034C0">
        <w:rPr>
          <w:rFonts w:ascii="Times New Roman" w:hAnsi="Times New Roman" w:cs="Times New Roman"/>
          <w:sz w:val="24"/>
          <w:szCs w:val="24"/>
        </w:rPr>
        <w:t>P</w:t>
      </w:r>
      <w:r w:rsidRPr="00032DC7">
        <w:rPr>
          <w:rFonts w:ascii="Times New Roman" w:hAnsi="Times New Roman" w:cs="Times New Roman"/>
          <w:sz w:val="24"/>
          <w:szCs w:val="24"/>
        </w:rPr>
        <w:t>olarimeter.</w:t>
      </w:r>
    </w:p>
    <w:p w14:paraId="3CE29F90" w14:textId="77777777" w:rsidR="00032DC7" w:rsidRPr="00032DC7" w:rsidRDefault="00032DC7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28C213" w14:textId="536D2BA5" w:rsidR="00A210C3" w:rsidRDefault="00A210C3" w:rsidP="00A210C3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Optical </w:t>
      </w:r>
      <w:r w:rsidR="00BD4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Fibres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(Lectures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44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</w:t>
      </w:r>
      <w:r w:rsidRPr="00231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6EBFBECA" w14:textId="286F5655" w:rsidR="00A210C3" w:rsidRDefault="00032DC7" w:rsidP="00B3583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DC7">
        <w:rPr>
          <w:rFonts w:ascii="Times New Roman" w:hAnsi="Times New Roman" w:cs="Times New Roman"/>
          <w:sz w:val="24"/>
          <w:szCs w:val="24"/>
        </w:rPr>
        <w:t>Numerical Aperture</w:t>
      </w:r>
      <w:r w:rsidR="000034C0"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Step and Graded Indices (Definitions Only)</w:t>
      </w:r>
      <w:r w:rsidR="000034C0">
        <w:rPr>
          <w:rFonts w:ascii="Times New Roman" w:hAnsi="Times New Roman" w:cs="Times New Roman"/>
          <w:sz w:val="24"/>
          <w:szCs w:val="24"/>
        </w:rPr>
        <w:t>,</w:t>
      </w:r>
      <w:r w:rsidRPr="00032DC7">
        <w:rPr>
          <w:rFonts w:ascii="Times New Roman" w:hAnsi="Times New Roman" w:cs="Times New Roman"/>
          <w:sz w:val="24"/>
          <w:szCs w:val="24"/>
        </w:rPr>
        <w:t xml:space="preserve"> Single and Multiple Mode Fibres (Concept and Definition Only).</w:t>
      </w:r>
    </w:p>
    <w:p w14:paraId="47833B70" w14:textId="77777777" w:rsidR="00032DC7" w:rsidRPr="00032DC7" w:rsidRDefault="00032DC7" w:rsidP="00B3583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96617" w14:textId="215CB88E" w:rsidR="000579A4" w:rsidRDefault="000579A4" w:rsidP="00DC578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Laboratory</w:t>
      </w:r>
      <w:r w:rsidR="00F507E0">
        <w:rPr>
          <w:rFonts w:ascii="Times New Roman" w:hAnsi="Times New Roman" w:cs="Times New Roman"/>
          <w:b/>
          <w:bCs/>
          <w:sz w:val="28"/>
          <w:szCs w:val="28"/>
        </w:rPr>
        <w:t xml:space="preserve"> (Credit=1)</w:t>
      </w:r>
    </w:p>
    <w:p w14:paraId="06E11F4A" w14:textId="5A601A3F" w:rsidR="000579A4" w:rsidRDefault="00B35836" w:rsidP="00B3583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0328071"/>
      <w:r>
        <w:rPr>
          <w:rFonts w:ascii="Times New Roman" w:hAnsi="Times New Roman" w:cs="Times New Roman"/>
          <w:sz w:val="24"/>
          <w:szCs w:val="24"/>
        </w:rPr>
        <w:t xml:space="preserve">The students are required to perform at least </w:t>
      </w:r>
      <w:r w:rsidR="000579A4" w:rsidRPr="005A63E2">
        <w:rPr>
          <w:rFonts w:ascii="Times New Roman" w:hAnsi="Times New Roman" w:cs="Times New Roman"/>
          <w:sz w:val="24"/>
          <w:szCs w:val="24"/>
        </w:rPr>
        <w:t>f</w:t>
      </w:r>
      <w:r w:rsidR="000A6CC8">
        <w:rPr>
          <w:rFonts w:ascii="Times New Roman" w:hAnsi="Times New Roman" w:cs="Times New Roman"/>
          <w:sz w:val="24"/>
          <w:szCs w:val="24"/>
        </w:rPr>
        <w:t>our</w:t>
      </w:r>
      <w:r w:rsidR="000579A4" w:rsidRPr="005A63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experiments </w:t>
      </w:r>
      <w:r w:rsidR="000579A4" w:rsidRPr="005A63E2">
        <w:rPr>
          <w:rFonts w:ascii="Times New Roman" w:hAnsi="Times New Roman" w:cs="Times New Roman"/>
          <w:sz w:val="24"/>
          <w:szCs w:val="24"/>
        </w:rPr>
        <w:t>from the following list of experiments.</w:t>
      </w:r>
    </w:p>
    <w:bookmarkEnd w:id="1"/>
    <w:p w14:paraId="210236B3" w14:textId="0202DD1B" w:rsidR="000579A4" w:rsidRPr="00DF5AF6" w:rsidRDefault="00DF5AF6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F5AF6">
        <w:rPr>
          <w:rFonts w:ascii="Times New Roman" w:hAnsi="Times New Roman" w:cs="Times New Roman"/>
          <w:sz w:val="24"/>
          <w:szCs w:val="24"/>
        </w:rPr>
        <w:t>To verify the law of Malus for plane polarised light.</w:t>
      </w:r>
    </w:p>
    <w:p w14:paraId="029750C9" w14:textId="1B37756B" w:rsidR="00DF5AF6" w:rsidRDefault="00DF5AF6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determine the specific rotation of sugar solution </w:t>
      </w:r>
      <w:r w:rsidR="00E173F8">
        <w:rPr>
          <w:rFonts w:ascii="Times New Roman" w:hAnsi="Times New Roman" w:cs="Times New Roman"/>
          <w:sz w:val="24"/>
          <w:szCs w:val="24"/>
        </w:rPr>
        <w:t>using Polarimeter.</w:t>
      </w:r>
    </w:p>
    <w:p w14:paraId="554CBAC2" w14:textId="0EBB49E3" w:rsidR="00E173F8" w:rsidRDefault="00E173F8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elliptically polarised light by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Babinet’s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compensator.</w:t>
      </w:r>
    </w:p>
    <w:p w14:paraId="36BDA14D" w14:textId="704A13DC" w:rsidR="00E173F8" w:rsidRDefault="00E173F8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study dependence of radiation on angle for a simple Dipole antenna.</w:t>
      </w:r>
    </w:p>
    <w:p w14:paraId="52D356D2" w14:textId="47F4A429" w:rsidR="00E173F8" w:rsidRDefault="00E173F8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determine the wavelength and velocity of ultrasonic waves in a liquid (Kerosene Oil, Xylene etc.) by studying the diffraction through ultrasonic grating.</w:t>
      </w:r>
    </w:p>
    <w:p w14:paraId="3AC98985" w14:textId="29CA363C" w:rsidR="00E173F8" w:rsidRDefault="00E173F8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study the reflection and refraction of microwaves.</w:t>
      </w:r>
    </w:p>
    <w:p w14:paraId="14027B7E" w14:textId="3A8AE578" w:rsidR="00E173F8" w:rsidRDefault="00E173F8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study polari</w:t>
      </w:r>
      <w:r w:rsidR="0003087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ation and double slit interference in microwaves.</w:t>
      </w:r>
    </w:p>
    <w:p w14:paraId="4E2DDA20" w14:textId="62D6CB1A" w:rsidR="00E173F8" w:rsidRDefault="00E173F8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determine the refractive index of liquid by total internal reflection using Wollaston’s air-film.</w:t>
      </w:r>
    </w:p>
    <w:p w14:paraId="1313A547" w14:textId="1F55834C" w:rsidR="00E173F8" w:rsidRDefault="00E173F8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determine the refractive index of (1) glass and (2) a liquid by total internal reflection using a Gaussian eyepiece.</w:t>
      </w:r>
    </w:p>
    <w:p w14:paraId="041D19BB" w14:textId="166B1171" w:rsidR="00E173F8" w:rsidRDefault="00E173F8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study the polarisation of light by reflection and determine the polarizing angle for air-glass interface.</w:t>
      </w:r>
    </w:p>
    <w:p w14:paraId="1A6C4831" w14:textId="131A9D2E" w:rsidR="00E173F8" w:rsidRDefault="00E173F8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verify the Stefan’s law of radiation and </w:t>
      </w:r>
      <w:r w:rsidR="0003087A">
        <w:rPr>
          <w:rFonts w:ascii="Times New Roman" w:hAnsi="Times New Roman" w:cs="Times New Roman"/>
          <w:sz w:val="24"/>
          <w:szCs w:val="24"/>
        </w:rPr>
        <w:t>to determine Stefan’s constant.</w:t>
      </w:r>
    </w:p>
    <w:p w14:paraId="21938B7E" w14:textId="5ACC2FBF" w:rsidR="0003087A" w:rsidRPr="00DF5AF6" w:rsidRDefault="0003087A" w:rsidP="00DF5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determine the Boltzmann constant using V-I characteristic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junction diode.</w:t>
      </w:r>
    </w:p>
    <w:p w14:paraId="30ECF0E9" w14:textId="4B83FEB5" w:rsidR="00E45999" w:rsidRDefault="002774A1" w:rsidP="002774A1">
      <w:pPr>
        <w:spacing w:after="0" w:line="288" w:lineRule="auto"/>
        <w:ind w:left="-42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47065" w:rsidRPr="0023131C">
        <w:rPr>
          <w:rFonts w:ascii="Times New Roman" w:hAnsi="Times New Roman" w:cs="Times New Roman"/>
          <w:b/>
          <w:bCs/>
          <w:sz w:val="28"/>
          <w:szCs w:val="28"/>
        </w:rPr>
        <w:t>Reference books:</w:t>
      </w:r>
    </w:p>
    <w:p w14:paraId="1B296697" w14:textId="2CA2AFAD" w:rsidR="00E12486" w:rsidRDefault="00E12486" w:rsidP="00EE68B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1C">
        <w:rPr>
          <w:rFonts w:ascii="Times New Roman" w:hAnsi="Times New Roman" w:cs="Times New Roman"/>
          <w:sz w:val="24"/>
          <w:szCs w:val="24"/>
        </w:rPr>
        <w:t>[</w:t>
      </w:r>
      <w:r w:rsidR="0003087A">
        <w:rPr>
          <w:rFonts w:ascii="Times New Roman" w:hAnsi="Times New Roman" w:cs="Times New Roman"/>
          <w:sz w:val="24"/>
          <w:szCs w:val="24"/>
        </w:rPr>
        <w:t>1</w:t>
      </w:r>
      <w:r w:rsidRPr="0023131C">
        <w:rPr>
          <w:rFonts w:ascii="Times New Roman" w:hAnsi="Times New Roman" w:cs="Times New Roman"/>
          <w:sz w:val="24"/>
          <w:szCs w:val="24"/>
        </w:rPr>
        <w:t>] Introduction to Electrodynamics, D. J. Griffiths</w:t>
      </w:r>
      <w:r w:rsidR="00A55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CE5BB" w14:textId="76090E96" w:rsidR="0003087A" w:rsidRDefault="0003087A" w:rsidP="00FA723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[2] Electromagnetics, B. B. Laud, New Age International Publishers.</w:t>
      </w:r>
      <w:r w:rsidRPr="00030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27B25" w14:textId="3AFE5C10" w:rsidR="0003087A" w:rsidRDefault="0003087A" w:rsidP="00FA723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C57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 Elements of Electromagnetics, M. N. O. Sadiku, 2001, Oxford University Press.</w:t>
      </w:r>
    </w:p>
    <w:p w14:paraId="1402FEFF" w14:textId="6F08A13D" w:rsidR="000365A0" w:rsidRDefault="0003087A" w:rsidP="000365A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C57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] Introduction to Electromagnetic Theory, T. L. Chow, 2006, Jones </w:t>
      </w:r>
      <w:r w:rsidR="000365A0">
        <w:rPr>
          <w:rFonts w:ascii="Times New Roman" w:hAnsi="Times New Roman" w:cs="Times New Roman"/>
          <w:sz w:val="24"/>
          <w:szCs w:val="24"/>
        </w:rPr>
        <w:t>&amp; Bartlett Learning.</w:t>
      </w:r>
      <w:r w:rsidR="000365A0" w:rsidRPr="00036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CD2AB" w14:textId="65F08C3D" w:rsidR="000365A0" w:rsidRDefault="000365A0" w:rsidP="000365A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1C">
        <w:rPr>
          <w:rFonts w:ascii="Times New Roman" w:hAnsi="Times New Roman" w:cs="Times New Roman"/>
          <w:sz w:val="24"/>
          <w:szCs w:val="24"/>
        </w:rPr>
        <w:t>[</w:t>
      </w:r>
      <w:r w:rsidR="00DC5782">
        <w:rPr>
          <w:rFonts w:ascii="Times New Roman" w:hAnsi="Times New Roman" w:cs="Times New Roman"/>
          <w:sz w:val="24"/>
          <w:szCs w:val="24"/>
        </w:rPr>
        <w:t>5</w:t>
      </w:r>
      <w:r w:rsidRPr="0023131C">
        <w:rPr>
          <w:rFonts w:ascii="Times New Roman" w:hAnsi="Times New Roman" w:cs="Times New Roman"/>
          <w:sz w:val="24"/>
          <w:szCs w:val="24"/>
        </w:rPr>
        <w:t>] Feynman Lectures Vol. 2, R. P. Feynman, R. B. Leighton, M. Sands, 2008, Pearson</w:t>
      </w:r>
    </w:p>
    <w:p w14:paraId="7F7ABB1D" w14:textId="77777777" w:rsidR="000365A0" w:rsidRPr="0023131C" w:rsidRDefault="000365A0" w:rsidP="000365A0">
      <w:pPr>
        <w:tabs>
          <w:tab w:val="left" w:pos="284"/>
          <w:tab w:val="left" w:pos="426"/>
        </w:tabs>
        <w:spacing w:after="0" w:line="288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131C">
        <w:rPr>
          <w:rFonts w:ascii="Times New Roman" w:hAnsi="Times New Roman" w:cs="Times New Roman"/>
          <w:sz w:val="24"/>
          <w:szCs w:val="24"/>
        </w:rPr>
        <w:t>Education.</w:t>
      </w:r>
    </w:p>
    <w:p w14:paraId="66B3553D" w14:textId="4E2B3ED0" w:rsidR="000365A0" w:rsidRDefault="000365A0" w:rsidP="00FA723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C57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] Fundamentals of Electromagnetics, M. A. W. Miah, 1982, Tata McGraw Hill.</w:t>
      </w:r>
    </w:p>
    <w:p w14:paraId="6AF64982" w14:textId="13B6C764" w:rsidR="000365A0" w:rsidRDefault="000365A0" w:rsidP="00FA723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C57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] Electromagnetic Field Theory, R.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Kshetrimayun</w:t>
      </w:r>
      <w:proofErr w:type="spellEnd"/>
      <w:r>
        <w:rPr>
          <w:rFonts w:ascii="Times New Roman" w:hAnsi="Times New Roman" w:cs="Times New Roman"/>
          <w:sz w:val="24"/>
          <w:szCs w:val="24"/>
        </w:rPr>
        <w:t>, 2012, McGraw Hill.</w:t>
      </w:r>
    </w:p>
    <w:p w14:paraId="4D07CEA2" w14:textId="77592335" w:rsidR="0003087A" w:rsidRDefault="000365A0" w:rsidP="00FA723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C57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] Engineering Electromagnetic, Willian H. </w:t>
      </w:r>
      <w:proofErr w:type="spellStart"/>
      <w:r>
        <w:rPr>
          <w:rFonts w:ascii="Times New Roman" w:hAnsi="Times New Roman" w:cs="Times New Roman"/>
          <w:sz w:val="24"/>
          <w:szCs w:val="24"/>
        </w:rPr>
        <w:t>Hayt</w:t>
      </w:r>
      <w:proofErr w:type="spellEnd"/>
      <w:r>
        <w:rPr>
          <w:rFonts w:ascii="Times New Roman" w:hAnsi="Times New Roman" w:cs="Times New Roman"/>
          <w:sz w:val="24"/>
          <w:szCs w:val="24"/>
        </w:rPr>
        <w:t>, 2012, McGraw Hill.</w:t>
      </w:r>
    </w:p>
    <w:p w14:paraId="5AE1B6D2" w14:textId="30B5DBF2" w:rsidR="000365A0" w:rsidRDefault="000365A0" w:rsidP="000365A0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C57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A55420">
        <w:rPr>
          <w:rFonts w:ascii="Times New Roman" w:hAnsi="Times New Roman" w:cs="Times New Roman"/>
          <w:sz w:val="24"/>
          <w:szCs w:val="24"/>
        </w:rPr>
        <w:t>Electricity and Magnetism [With electromagnetic theory and special theory of relativity</w:t>
      </w:r>
      <w:proofErr w:type="gramStart"/>
      <w:r w:rsidR="00A55420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A55420">
        <w:rPr>
          <w:rFonts w:ascii="Times New Roman" w:hAnsi="Times New Roman" w:cs="Times New Roman"/>
          <w:sz w:val="24"/>
          <w:szCs w:val="24"/>
        </w:rPr>
        <w:t>D. Chattopadhyay and P.</w:t>
      </w:r>
      <w:r w:rsidR="00896540">
        <w:rPr>
          <w:rFonts w:ascii="Times New Roman" w:hAnsi="Times New Roman" w:cs="Times New Roman"/>
          <w:sz w:val="24"/>
          <w:szCs w:val="24"/>
        </w:rPr>
        <w:t xml:space="preserve"> </w:t>
      </w:r>
      <w:r w:rsidR="00A55420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A55420">
        <w:rPr>
          <w:rFonts w:ascii="Times New Roman" w:hAnsi="Times New Roman" w:cs="Times New Roman"/>
          <w:sz w:val="24"/>
          <w:szCs w:val="24"/>
        </w:rPr>
        <w:t>Rakshit</w:t>
      </w:r>
      <w:proofErr w:type="spellEnd"/>
      <w:r w:rsidR="00A55420">
        <w:rPr>
          <w:rFonts w:ascii="Times New Roman" w:hAnsi="Times New Roman" w:cs="Times New Roman"/>
          <w:sz w:val="24"/>
          <w:szCs w:val="24"/>
        </w:rPr>
        <w:t>, 2013, New Central Book Agency (P) Limited.</w:t>
      </w:r>
    </w:p>
    <w:p w14:paraId="5A2F8D5F" w14:textId="4BC3A110" w:rsidR="0003087A" w:rsidRPr="003543E8" w:rsidRDefault="000365A0" w:rsidP="00DC5782">
      <w:pPr>
        <w:tabs>
          <w:tab w:val="left" w:pos="426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</w:t>
      </w:r>
      <w:r w:rsidR="00463A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087A" w:rsidRPr="003543E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6B402" w14:textId="77777777" w:rsidR="006003E3" w:rsidRDefault="006003E3" w:rsidP="00E45999">
      <w:pPr>
        <w:spacing w:after="0" w:line="240" w:lineRule="auto"/>
      </w:pPr>
      <w:r>
        <w:separator/>
      </w:r>
    </w:p>
  </w:endnote>
  <w:endnote w:type="continuationSeparator" w:id="0">
    <w:p w14:paraId="2F031E42" w14:textId="77777777" w:rsidR="006003E3" w:rsidRDefault="006003E3" w:rsidP="00E4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8171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F7D63" w14:textId="0ACE5BFC" w:rsidR="00E45999" w:rsidRDefault="00E45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D0F09" w14:textId="77777777" w:rsidR="00E45999" w:rsidRDefault="00E45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FC9F3" w14:textId="77777777" w:rsidR="006003E3" w:rsidRDefault="006003E3" w:rsidP="00E45999">
      <w:pPr>
        <w:spacing w:after="0" w:line="240" w:lineRule="auto"/>
      </w:pPr>
      <w:r>
        <w:separator/>
      </w:r>
    </w:p>
  </w:footnote>
  <w:footnote w:type="continuationSeparator" w:id="0">
    <w:p w14:paraId="2C5D85DA" w14:textId="77777777" w:rsidR="006003E3" w:rsidRDefault="006003E3" w:rsidP="00E45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6DE6"/>
    <w:multiLevelType w:val="hybridMultilevel"/>
    <w:tmpl w:val="C666B342"/>
    <w:lvl w:ilvl="0" w:tplc="604E06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63F7F"/>
    <w:multiLevelType w:val="hybridMultilevel"/>
    <w:tmpl w:val="88B06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D105F"/>
    <w:multiLevelType w:val="hybridMultilevel"/>
    <w:tmpl w:val="78BAF0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9D"/>
    <w:rsid w:val="000034C0"/>
    <w:rsid w:val="00012E53"/>
    <w:rsid w:val="0003087A"/>
    <w:rsid w:val="00032DC7"/>
    <w:rsid w:val="000365A0"/>
    <w:rsid w:val="00053768"/>
    <w:rsid w:val="000579A4"/>
    <w:rsid w:val="00081460"/>
    <w:rsid w:val="000A6CC8"/>
    <w:rsid w:val="000D0903"/>
    <w:rsid w:val="000E3F2B"/>
    <w:rsid w:val="000E599E"/>
    <w:rsid w:val="001077EF"/>
    <w:rsid w:val="00121AD3"/>
    <w:rsid w:val="001225F7"/>
    <w:rsid w:val="00185BDB"/>
    <w:rsid w:val="00195387"/>
    <w:rsid w:val="001D2E46"/>
    <w:rsid w:val="00200E8A"/>
    <w:rsid w:val="002078F1"/>
    <w:rsid w:val="0023131C"/>
    <w:rsid w:val="00241FF2"/>
    <w:rsid w:val="002774A1"/>
    <w:rsid w:val="00303BEF"/>
    <w:rsid w:val="00304ED6"/>
    <w:rsid w:val="00345618"/>
    <w:rsid w:val="00353917"/>
    <w:rsid w:val="003543E8"/>
    <w:rsid w:val="003555E5"/>
    <w:rsid w:val="003C2525"/>
    <w:rsid w:val="00442B29"/>
    <w:rsid w:val="00447A99"/>
    <w:rsid w:val="00463A06"/>
    <w:rsid w:val="00472438"/>
    <w:rsid w:val="004D7CD5"/>
    <w:rsid w:val="004F7996"/>
    <w:rsid w:val="00514788"/>
    <w:rsid w:val="00520615"/>
    <w:rsid w:val="00525264"/>
    <w:rsid w:val="005652AE"/>
    <w:rsid w:val="00574ACE"/>
    <w:rsid w:val="005771C4"/>
    <w:rsid w:val="005A63E2"/>
    <w:rsid w:val="005D2E71"/>
    <w:rsid w:val="005D7601"/>
    <w:rsid w:val="005E6AEA"/>
    <w:rsid w:val="006003E3"/>
    <w:rsid w:val="00635615"/>
    <w:rsid w:val="00667082"/>
    <w:rsid w:val="006760D4"/>
    <w:rsid w:val="006A32F7"/>
    <w:rsid w:val="006D0F64"/>
    <w:rsid w:val="006E2E1D"/>
    <w:rsid w:val="0071121F"/>
    <w:rsid w:val="00712505"/>
    <w:rsid w:val="00762C89"/>
    <w:rsid w:val="00770DF4"/>
    <w:rsid w:val="00795A9D"/>
    <w:rsid w:val="007C0540"/>
    <w:rsid w:val="007C76F4"/>
    <w:rsid w:val="007E374A"/>
    <w:rsid w:val="00810182"/>
    <w:rsid w:val="00847637"/>
    <w:rsid w:val="00847C90"/>
    <w:rsid w:val="008636BF"/>
    <w:rsid w:val="00895DEF"/>
    <w:rsid w:val="00896540"/>
    <w:rsid w:val="008A39D9"/>
    <w:rsid w:val="009035E2"/>
    <w:rsid w:val="00920982"/>
    <w:rsid w:val="00997307"/>
    <w:rsid w:val="009B5625"/>
    <w:rsid w:val="00A210C3"/>
    <w:rsid w:val="00A46344"/>
    <w:rsid w:val="00A52F9E"/>
    <w:rsid w:val="00A55420"/>
    <w:rsid w:val="00AB113C"/>
    <w:rsid w:val="00AB2B86"/>
    <w:rsid w:val="00B35836"/>
    <w:rsid w:val="00B5175E"/>
    <w:rsid w:val="00B64095"/>
    <w:rsid w:val="00BC7310"/>
    <w:rsid w:val="00BD408E"/>
    <w:rsid w:val="00BE1C32"/>
    <w:rsid w:val="00C131C7"/>
    <w:rsid w:val="00C2341B"/>
    <w:rsid w:val="00CC7A0E"/>
    <w:rsid w:val="00CD14D7"/>
    <w:rsid w:val="00D11980"/>
    <w:rsid w:val="00D14081"/>
    <w:rsid w:val="00D34DDF"/>
    <w:rsid w:val="00D426BD"/>
    <w:rsid w:val="00D47065"/>
    <w:rsid w:val="00D82E3F"/>
    <w:rsid w:val="00DC5782"/>
    <w:rsid w:val="00DE1053"/>
    <w:rsid w:val="00DF2BBB"/>
    <w:rsid w:val="00DF378E"/>
    <w:rsid w:val="00DF5AF6"/>
    <w:rsid w:val="00E0675E"/>
    <w:rsid w:val="00E12486"/>
    <w:rsid w:val="00E173F8"/>
    <w:rsid w:val="00E45999"/>
    <w:rsid w:val="00EC4943"/>
    <w:rsid w:val="00EE68B8"/>
    <w:rsid w:val="00F22FC8"/>
    <w:rsid w:val="00F2393C"/>
    <w:rsid w:val="00F31DAA"/>
    <w:rsid w:val="00F507E0"/>
    <w:rsid w:val="00FA7237"/>
    <w:rsid w:val="00FD4218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D051"/>
  <w15:chartTrackingRefBased/>
  <w15:docId w15:val="{E071F05E-99AF-411C-B90C-12044C2B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E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5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999"/>
  </w:style>
  <w:style w:type="paragraph" w:styleId="Footer">
    <w:name w:val="footer"/>
    <w:basedOn w:val="Normal"/>
    <w:link w:val="FooterChar"/>
    <w:uiPriority w:val="99"/>
    <w:unhideWhenUsed/>
    <w:rsid w:val="00E45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999"/>
  </w:style>
  <w:style w:type="paragraph" w:styleId="ListParagraph">
    <w:name w:val="List Paragraph"/>
    <w:basedOn w:val="Normal"/>
    <w:uiPriority w:val="34"/>
    <w:qFormat/>
    <w:rsid w:val="000579A4"/>
    <w:pPr>
      <w:ind w:left="720"/>
      <w:contextualSpacing/>
    </w:pPr>
  </w:style>
  <w:style w:type="paragraph" w:styleId="NoSpacing">
    <w:name w:val="No Spacing"/>
    <w:uiPriority w:val="1"/>
    <w:qFormat/>
    <w:rsid w:val="00EC494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Barnali Das</dc:creator>
  <cp:keywords/>
  <dc:description/>
  <cp:lastModifiedBy>Bhagawat Duarah</cp:lastModifiedBy>
  <cp:revision>2</cp:revision>
  <cp:lastPrinted>2023-05-11T02:28:00Z</cp:lastPrinted>
  <dcterms:created xsi:type="dcterms:W3CDTF">2023-09-28T11:45:00Z</dcterms:created>
  <dcterms:modified xsi:type="dcterms:W3CDTF">2023-09-28T11:45:00Z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9425aeb7-1ee6-4875-8810-9b3f22cc38f9</vt:lpwstr>
  </property>
</Properties>
</file>